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DB584" w14:textId="77777777" w:rsidR="00AE523C" w:rsidRPr="00B46AE2" w:rsidRDefault="00AE523C" w:rsidP="00AE523C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Proposed Scrutiny Work Schedule</w:t>
      </w:r>
    </w:p>
    <w:p w14:paraId="4770EBE0" w14:textId="53CAD906" w:rsidR="0075052E" w:rsidRPr="003C385A" w:rsidRDefault="00925001" w:rsidP="003C385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April to </w:t>
      </w:r>
      <w:r w:rsidR="003C385A">
        <w:rPr>
          <w:b/>
          <w:sz w:val="32"/>
          <w:szCs w:val="32"/>
        </w:rPr>
        <w:t>June 2025</w:t>
      </w:r>
    </w:p>
    <w:p w14:paraId="2E857C9D" w14:textId="0A0F94DD" w:rsidR="0075052E" w:rsidRPr="00AD2D9E" w:rsidRDefault="0075052E" w:rsidP="0075052E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 xml:space="preserve">April 2025 – </w:t>
      </w:r>
      <w:r w:rsidR="008A5C81">
        <w:rPr>
          <w:b/>
          <w:color w:val="0070C0"/>
          <w:sz w:val="28"/>
          <w:bdr w:val="nil"/>
        </w:rPr>
        <w:t>confirmed</w:t>
      </w:r>
      <w:r>
        <w:rPr>
          <w:b/>
          <w:color w:val="0070C0"/>
          <w:sz w:val="28"/>
          <w:bdr w:val="nil"/>
        </w:rPr>
        <w:t xml:space="preserve"> reports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438"/>
        <w:gridCol w:w="2438"/>
        <w:gridCol w:w="4191"/>
      </w:tblGrid>
      <w:tr w:rsidR="0075052E" w:rsidRPr="00AE523C" w14:paraId="6D3E4E51" w14:textId="77777777" w:rsidTr="000816F2">
        <w:tc>
          <w:tcPr>
            <w:tcW w:w="2438" w:type="dxa"/>
            <w:shd w:val="clear" w:color="auto" w:fill="D9D9D9" w:themeFill="background1" w:themeFillShade="D9"/>
          </w:tcPr>
          <w:p w14:paraId="520A61DC" w14:textId="77777777" w:rsidR="0075052E" w:rsidRPr="00AE523C" w:rsidRDefault="0075052E" w:rsidP="000816F2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14:paraId="7359120E" w14:textId="77777777" w:rsidR="0075052E" w:rsidRPr="00AE523C" w:rsidRDefault="0075052E" w:rsidP="000816F2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91" w:type="dxa"/>
            <w:shd w:val="clear" w:color="auto" w:fill="D9D9D9" w:themeFill="background1" w:themeFillShade="D9"/>
          </w:tcPr>
          <w:p w14:paraId="3B169AD2" w14:textId="77777777" w:rsidR="0075052E" w:rsidRPr="00AE523C" w:rsidRDefault="0075052E" w:rsidP="000816F2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75052E" w14:paraId="0FAF4337" w14:textId="77777777" w:rsidTr="000816F2">
        <w:tc>
          <w:tcPr>
            <w:tcW w:w="2438" w:type="dxa"/>
          </w:tcPr>
          <w:p w14:paraId="0A4F6613" w14:textId="77777777" w:rsidR="0075052E" w:rsidRPr="0075052E" w:rsidRDefault="0075052E" w:rsidP="000816F2">
            <w:r w:rsidRPr="0075052E">
              <w:t>Scrutiny Committee</w:t>
            </w:r>
          </w:p>
        </w:tc>
        <w:tc>
          <w:tcPr>
            <w:tcW w:w="2438" w:type="dxa"/>
          </w:tcPr>
          <w:p w14:paraId="230BA911" w14:textId="6367C1B4" w:rsidR="0075052E" w:rsidRPr="0075052E" w:rsidRDefault="0078757C" w:rsidP="000816F2">
            <w:r>
              <w:t xml:space="preserve">26 March </w:t>
            </w:r>
            <w:r w:rsidR="00FE1331">
              <w:t xml:space="preserve">[moved from </w:t>
            </w:r>
            <w:r w:rsidR="0075052E">
              <w:t>1 April</w:t>
            </w:r>
            <w:r w:rsidR="00FE1331">
              <w:t>]</w:t>
            </w:r>
            <w:r>
              <w:t xml:space="preserve"> </w:t>
            </w:r>
          </w:p>
        </w:tc>
        <w:tc>
          <w:tcPr>
            <w:tcW w:w="4191" w:type="dxa"/>
          </w:tcPr>
          <w:p w14:paraId="0C3E3A44" w14:textId="77777777" w:rsidR="00B96913" w:rsidRDefault="00B96913" w:rsidP="000816F2">
            <w:r>
              <w:t>Urgent Key Decisions end-of-year update</w:t>
            </w:r>
          </w:p>
          <w:p w14:paraId="66636F3C" w14:textId="6331DB41" w:rsidR="00983802" w:rsidRPr="005413E6" w:rsidRDefault="00983802" w:rsidP="000816F2">
            <w:r>
              <w:t>Anti-Social Behaviour Update</w:t>
            </w:r>
          </w:p>
        </w:tc>
      </w:tr>
      <w:tr w:rsidR="00BD4C7E" w14:paraId="2F50D9FF" w14:textId="77777777" w:rsidTr="000816F2">
        <w:tc>
          <w:tcPr>
            <w:tcW w:w="2438" w:type="dxa"/>
          </w:tcPr>
          <w:p w14:paraId="39E96032" w14:textId="54C9F924" w:rsidR="00BD4C7E" w:rsidRPr="0075052E" w:rsidRDefault="00BD4C7E" w:rsidP="000816F2">
            <w:r>
              <w:t>Climate and Environment</w:t>
            </w:r>
          </w:p>
        </w:tc>
        <w:tc>
          <w:tcPr>
            <w:tcW w:w="2438" w:type="dxa"/>
          </w:tcPr>
          <w:p w14:paraId="491C2545" w14:textId="751CD704" w:rsidR="00BD4C7E" w:rsidRDefault="00BD4C7E" w:rsidP="000816F2">
            <w:r>
              <w:t>27 March</w:t>
            </w:r>
          </w:p>
        </w:tc>
        <w:tc>
          <w:tcPr>
            <w:tcW w:w="4191" w:type="dxa"/>
          </w:tcPr>
          <w:p w14:paraId="0A51A7B9" w14:textId="77777777" w:rsidR="00BD4C7E" w:rsidRDefault="00BD4C7E" w:rsidP="00BD4C7E">
            <w:r>
              <w:t>Energy Efficiency Update</w:t>
            </w:r>
          </w:p>
          <w:p w14:paraId="799C10A3" w14:textId="77777777" w:rsidR="00BD4C7E" w:rsidRDefault="00BD4C7E" w:rsidP="00BD4C7E">
            <w:r>
              <w:t>Carbon Offsetting Update</w:t>
            </w:r>
          </w:p>
          <w:p w14:paraId="57CEB05E" w14:textId="73373266" w:rsidR="00BD4C7E" w:rsidRDefault="00BD4C7E" w:rsidP="00BD4C7E">
            <w:r>
              <w:t>Zero Carbon Industrial Decarbonisation Update</w:t>
            </w:r>
          </w:p>
        </w:tc>
      </w:tr>
      <w:tr w:rsidR="0075052E" w14:paraId="43EED2B9" w14:textId="77777777" w:rsidTr="000816F2">
        <w:tc>
          <w:tcPr>
            <w:tcW w:w="2438" w:type="dxa"/>
          </w:tcPr>
          <w:p w14:paraId="51B25678" w14:textId="1889AEBB" w:rsidR="0075052E" w:rsidRPr="0075052E" w:rsidRDefault="0075052E" w:rsidP="000816F2">
            <w:r w:rsidRPr="0075052E">
              <w:t>Finance and Performance</w:t>
            </w:r>
          </w:p>
        </w:tc>
        <w:tc>
          <w:tcPr>
            <w:tcW w:w="2438" w:type="dxa"/>
          </w:tcPr>
          <w:p w14:paraId="41AC09FE" w14:textId="1E7EF840" w:rsidR="0075052E" w:rsidRPr="0075052E" w:rsidRDefault="00CF6978" w:rsidP="000816F2">
            <w:r>
              <w:t xml:space="preserve">14 April [moved from </w:t>
            </w:r>
            <w:r w:rsidR="0075052E" w:rsidRPr="0075052E">
              <w:t>7 April</w:t>
            </w:r>
            <w:r>
              <w:t>]</w:t>
            </w:r>
          </w:p>
        </w:tc>
        <w:tc>
          <w:tcPr>
            <w:tcW w:w="4191" w:type="dxa"/>
          </w:tcPr>
          <w:p w14:paraId="2B084085" w14:textId="2B60998A" w:rsidR="00B3743C" w:rsidRPr="00B3743C" w:rsidRDefault="00B3743C" w:rsidP="000816F2">
            <w:pPr>
              <w:rPr>
                <w:iCs/>
              </w:rPr>
            </w:pPr>
            <w:bookmarkStart w:id="0" w:name="_Hlk167287019"/>
            <w:r w:rsidRPr="001C29FA">
              <w:rPr>
                <w:iCs/>
              </w:rPr>
              <w:t>Social Value/Impact in Procurement</w:t>
            </w:r>
            <w:r>
              <w:rPr>
                <w:iCs/>
              </w:rPr>
              <w:t xml:space="preserve"> and Update on the Procurement Act 2023/Procurement Regulations 2024</w:t>
            </w:r>
          </w:p>
          <w:bookmarkEnd w:id="0"/>
          <w:p w14:paraId="4C17B104" w14:textId="61F93646" w:rsidR="00DD6288" w:rsidRPr="00ED06AE" w:rsidRDefault="00BB32BF" w:rsidP="000816F2">
            <w:pPr>
              <w:rPr>
                <w:iCs/>
              </w:rPr>
            </w:pPr>
            <w:r>
              <w:rPr>
                <w:iCs/>
              </w:rPr>
              <w:t>ODS Governance Review</w:t>
            </w:r>
          </w:p>
        </w:tc>
      </w:tr>
    </w:tbl>
    <w:p w14:paraId="50C4F205" w14:textId="77777777" w:rsidR="0075052E" w:rsidRDefault="0075052E" w:rsidP="007E6F35"/>
    <w:p w14:paraId="774E0A79" w14:textId="4D5AD759" w:rsidR="003C385A" w:rsidRPr="00AD2D9E" w:rsidRDefault="003C385A" w:rsidP="003C385A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>June 2025 – provisional reports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438"/>
        <w:gridCol w:w="2438"/>
        <w:gridCol w:w="4191"/>
      </w:tblGrid>
      <w:tr w:rsidR="003C385A" w:rsidRPr="00AE523C" w14:paraId="0915D692" w14:textId="77777777" w:rsidTr="00CA3475">
        <w:tc>
          <w:tcPr>
            <w:tcW w:w="2438" w:type="dxa"/>
            <w:shd w:val="clear" w:color="auto" w:fill="D9D9D9" w:themeFill="background1" w:themeFillShade="D9"/>
          </w:tcPr>
          <w:p w14:paraId="07F4CBA8" w14:textId="77777777" w:rsidR="003C385A" w:rsidRPr="00AE523C" w:rsidRDefault="003C385A" w:rsidP="00CA3475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14:paraId="55359DB5" w14:textId="77777777" w:rsidR="003C385A" w:rsidRPr="00AE523C" w:rsidRDefault="003C385A" w:rsidP="00CA3475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91" w:type="dxa"/>
            <w:shd w:val="clear" w:color="auto" w:fill="D9D9D9" w:themeFill="background1" w:themeFillShade="D9"/>
          </w:tcPr>
          <w:p w14:paraId="04F01302" w14:textId="77777777" w:rsidR="003C385A" w:rsidRPr="00AE523C" w:rsidRDefault="003C385A" w:rsidP="00CA3475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3C385A" w14:paraId="317D3BD2" w14:textId="77777777" w:rsidTr="00CA3475">
        <w:tc>
          <w:tcPr>
            <w:tcW w:w="2438" w:type="dxa"/>
          </w:tcPr>
          <w:p w14:paraId="25D56446" w14:textId="77777777" w:rsidR="003C385A" w:rsidRPr="0075052E" w:rsidRDefault="003C385A" w:rsidP="00CA3475">
            <w:r w:rsidRPr="0075052E">
              <w:t>Scrutiny Committee</w:t>
            </w:r>
          </w:p>
        </w:tc>
        <w:tc>
          <w:tcPr>
            <w:tcW w:w="2438" w:type="dxa"/>
          </w:tcPr>
          <w:p w14:paraId="0674A4FB" w14:textId="0B29DA27" w:rsidR="003C385A" w:rsidRPr="0075052E" w:rsidRDefault="003C385A" w:rsidP="00CA3475">
            <w:r>
              <w:t>10 June</w:t>
            </w:r>
          </w:p>
        </w:tc>
        <w:tc>
          <w:tcPr>
            <w:tcW w:w="4191" w:type="dxa"/>
          </w:tcPr>
          <w:p w14:paraId="6C270E3E" w14:textId="77777777" w:rsidR="003C385A" w:rsidRDefault="003C385A" w:rsidP="00CA3475">
            <w:r>
              <w:t>Scrutiny Operating Principles</w:t>
            </w:r>
          </w:p>
          <w:p w14:paraId="1A23027A" w14:textId="77777777" w:rsidR="003C385A" w:rsidRDefault="003C385A" w:rsidP="00CA3475">
            <w:r w:rsidRPr="003C385A">
              <w:t>Annual Complaint Performance &amp; Service Improvement Report</w:t>
            </w:r>
          </w:p>
          <w:p w14:paraId="073677B9" w14:textId="77777777" w:rsidR="009C7C1E" w:rsidRDefault="003C385A" w:rsidP="009C7C1E">
            <w:r>
              <w:t>Leisure Investment Programme Update</w:t>
            </w:r>
          </w:p>
          <w:p w14:paraId="2CD63A09" w14:textId="232EC2B8" w:rsidR="003C385A" w:rsidRPr="005413E6" w:rsidRDefault="009C7C1E" w:rsidP="00CA3475">
            <w:r>
              <w:t xml:space="preserve">Domestic Abuse Policy for Service Users </w:t>
            </w:r>
          </w:p>
        </w:tc>
      </w:tr>
    </w:tbl>
    <w:p w14:paraId="5ACFF745" w14:textId="77777777" w:rsidR="003C385A" w:rsidRDefault="003C385A" w:rsidP="007E6F35"/>
    <w:sectPr w:rsidR="003C385A" w:rsidSect="000A66EF">
      <w:headerReference w:type="default" r:id="rId8"/>
      <w:headerReference w:type="first" r:id="rId9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E59A03" w14:textId="77777777" w:rsidR="00EA3E10" w:rsidRDefault="00EA3E10" w:rsidP="00AE523C">
      <w:pPr>
        <w:spacing w:after="0"/>
      </w:pPr>
      <w:r>
        <w:separator/>
      </w:r>
    </w:p>
  </w:endnote>
  <w:endnote w:type="continuationSeparator" w:id="0">
    <w:p w14:paraId="78023710" w14:textId="77777777" w:rsidR="00EA3E10" w:rsidRDefault="00EA3E10" w:rsidP="00AE52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A1574" w14:textId="77777777" w:rsidR="00EA3E10" w:rsidRDefault="00EA3E10" w:rsidP="00AE523C">
      <w:pPr>
        <w:spacing w:after="0"/>
      </w:pPr>
      <w:r>
        <w:separator/>
      </w:r>
    </w:p>
  </w:footnote>
  <w:footnote w:type="continuationSeparator" w:id="0">
    <w:p w14:paraId="5A7F22EE" w14:textId="77777777" w:rsidR="00EA3E10" w:rsidRDefault="00EA3E10" w:rsidP="00AE523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0B9EC" w14:textId="77777777" w:rsidR="00AE523C" w:rsidRDefault="000A66EF" w:rsidP="000A66EF">
    <w:pPr>
      <w:pStyle w:val="Header"/>
      <w:tabs>
        <w:tab w:val="clear" w:pos="4513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CDAF8" w14:textId="77777777" w:rsidR="000A66EF" w:rsidRDefault="000A66EF" w:rsidP="000A66EF">
    <w:pPr>
      <w:pStyle w:val="Header"/>
      <w:jc w:val="right"/>
    </w:pPr>
    <w:r>
      <w:rPr>
        <w:noProof/>
      </w:rPr>
      <w:drawing>
        <wp:inline distT="0" distB="0" distL="0" distR="0" wp14:anchorId="793E9897" wp14:editId="7170D981">
          <wp:extent cx="944880" cy="1256030"/>
          <wp:effectExtent l="0" t="0" r="762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4880" cy="12560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A039A"/>
    <w:multiLevelType w:val="hybridMultilevel"/>
    <w:tmpl w:val="D9B44E6A"/>
    <w:lvl w:ilvl="0" w:tplc="B6AA388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97EE05D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60B2F03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FF48195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6206DC8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7A36EA6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E362B1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2990E6A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6DE8002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" w15:restartNumberingAfterBreak="0">
    <w:nsid w:val="19AF110A"/>
    <w:multiLevelType w:val="hybridMultilevel"/>
    <w:tmpl w:val="7CC069DA"/>
    <w:lvl w:ilvl="0" w:tplc="18329C74">
      <w:start w:val="4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EA73ED"/>
    <w:multiLevelType w:val="hybridMultilevel"/>
    <w:tmpl w:val="01C07760"/>
    <w:lvl w:ilvl="0" w:tplc="D80E3A3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1798646">
    <w:abstractNumId w:val="1"/>
  </w:num>
  <w:num w:numId="2" w16cid:durableId="2079211228">
    <w:abstractNumId w:val="0"/>
  </w:num>
  <w:num w:numId="3" w16cid:durableId="16871727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488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23C"/>
    <w:rsid w:val="0000113D"/>
    <w:rsid w:val="000060DB"/>
    <w:rsid w:val="00013B83"/>
    <w:rsid w:val="0001603C"/>
    <w:rsid w:val="00016C6C"/>
    <w:rsid w:val="00035698"/>
    <w:rsid w:val="000403C8"/>
    <w:rsid w:val="00041E24"/>
    <w:rsid w:val="000436C4"/>
    <w:rsid w:val="00052FE6"/>
    <w:rsid w:val="00054821"/>
    <w:rsid w:val="00055E81"/>
    <w:rsid w:val="000608BE"/>
    <w:rsid w:val="000627B2"/>
    <w:rsid w:val="000666B8"/>
    <w:rsid w:val="00066B50"/>
    <w:rsid w:val="00077176"/>
    <w:rsid w:val="00085C0F"/>
    <w:rsid w:val="00087504"/>
    <w:rsid w:val="000977A2"/>
    <w:rsid w:val="000A66EF"/>
    <w:rsid w:val="000D282A"/>
    <w:rsid w:val="000E2DE1"/>
    <w:rsid w:val="00106474"/>
    <w:rsid w:val="001122CF"/>
    <w:rsid w:val="00114B6E"/>
    <w:rsid w:val="001327F8"/>
    <w:rsid w:val="00137899"/>
    <w:rsid w:val="00141E9C"/>
    <w:rsid w:val="00144CC0"/>
    <w:rsid w:val="00164C3E"/>
    <w:rsid w:val="001728E0"/>
    <w:rsid w:val="00182674"/>
    <w:rsid w:val="00184E4A"/>
    <w:rsid w:val="001A0EE6"/>
    <w:rsid w:val="001C09B3"/>
    <w:rsid w:val="001C29FA"/>
    <w:rsid w:val="001C631A"/>
    <w:rsid w:val="001C6CE6"/>
    <w:rsid w:val="001E04D9"/>
    <w:rsid w:val="001F7265"/>
    <w:rsid w:val="0020091D"/>
    <w:rsid w:val="00207190"/>
    <w:rsid w:val="0022412F"/>
    <w:rsid w:val="00226E65"/>
    <w:rsid w:val="00230EC1"/>
    <w:rsid w:val="002755A3"/>
    <w:rsid w:val="00275909"/>
    <w:rsid w:val="00297104"/>
    <w:rsid w:val="002A1AF4"/>
    <w:rsid w:val="002A7342"/>
    <w:rsid w:val="002D19A1"/>
    <w:rsid w:val="002E21FC"/>
    <w:rsid w:val="002F006D"/>
    <w:rsid w:val="002F20E4"/>
    <w:rsid w:val="003001E2"/>
    <w:rsid w:val="00304E1C"/>
    <w:rsid w:val="00307778"/>
    <w:rsid w:val="00323D61"/>
    <w:rsid w:val="0034078D"/>
    <w:rsid w:val="003419A4"/>
    <w:rsid w:val="00364757"/>
    <w:rsid w:val="003712DC"/>
    <w:rsid w:val="00381388"/>
    <w:rsid w:val="00381EAB"/>
    <w:rsid w:val="003A5D08"/>
    <w:rsid w:val="003C385A"/>
    <w:rsid w:val="003C7A3F"/>
    <w:rsid w:val="003F18DC"/>
    <w:rsid w:val="00416C71"/>
    <w:rsid w:val="00425D8A"/>
    <w:rsid w:val="00432276"/>
    <w:rsid w:val="00447B57"/>
    <w:rsid w:val="00450E81"/>
    <w:rsid w:val="00451E34"/>
    <w:rsid w:val="00452C9A"/>
    <w:rsid w:val="00465E3C"/>
    <w:rsid w:val="004669A5"/>
    <w:rsid w:val="00467001"/>
    <w:rsid w:val="004A0515"/>
    <w:rsid w:val="004A758B"/>
    <w:rsid w:val="004C107E"/>
    <w:rsid w:val="004D153C"/>
    <w:rsid w:val="004E2111"/>
    <w:rsid w:val="004F2A9C"/>
    <w:rsid w:val="004F47B0"/>
    <w:rsid w:val="005039AF"/>
    <w:rsid w:val="00520DD6"/>
    <w:rsid w:val="00523653"/>
    <w:rsid w:val="00531A3D"/>
    <w:rsid w:val="00532FDE"/>
    <w:rsid w:val="00534D0C"/>
    <w:rsid w:val="00537EBD"/>
    <w:rsid w:val="005413E6"/>
    <w:rsid w:val="00545581"/>
    <w:rsid w:val="00563906"/>
    <w:rsid w:val="0056486A"/>
    <w:rsid w:val="00572AC0"/>
    <w:rsid w:val="00577453"/>
    <w:rsid w:val="00584036"/>
    <w:rsid w:val="005930E5"/>
    <w:rsid w:val="00596FD8"/>
    <w:rsid w:val="005A2D0B"/>
    <w:rsid w:val="005A56A5"/>
    <w:rsid w:val="005B4B51"/>
    <w:rsid w:val="005C713F"/>
    <w:rsid w:val="005D142B"/>
    <w:rsid w:val="005D5C6F"/>
    <w:rsid w:val="005E2F79"/>
    <w:rsid w:val="005E5B3E"/>
    <w:rsid w:val="005F35ED"/>
    <w:rsid w:val="005F4342"/>
    <w:rsid w:val="006118FF"/>
    <w:rsid w:val="0062671A"/>
    <w:rsid w:val="006B4820"/>
    <w:rsid w:val="006E6152"/>
    <w:rsid w:val="006F47F4"/>
    <w:rsid w:val="0070568A"/>
    <w:rsid w:val="00707D5D"/>
    <w:rsid w:val="00735B3B"/>
    <w:rsid w:val="00742790"/>
    <w:rsid w:val="00745E12"/>
    <w:rsid w:val="0075052E"/>
    <w:rsid w:val="00763B4D"/>
    <w:rsid w:val="00764C6B"/>
    <w:rsid w:val="00777070"/>
    <w:rsid w:val="0078757C"/>
    <w:rsid w:val="007960D7"/>
    <w:rsid w:val="007A7833"/>
    <w:rsid w:val="007B058B"/>
    <w:rsid w:val="007B27D3"/>
    <w:rsid w:val="007B581B"/>
    <w:rsid w:val="007C39B4"/>
    <w:rsid w:val="007C5E41"/>
    <w:rsid w:val="007E3D4F"/>
    <w:rsid w:val="007E6F35"/>
    <w:rsid w:val="00817841"/>
    <w:rsid w:val="0082042F"/>
    <w:rsid w:val="00844051"/>
    <w:rsid w:val="00846778"/>
    <w:rsid w:val="00860129"/>
    <w:rsid w:val="008629A8"/>
    <w:rsid w:val="008673C6"/>
    <w:rsid w:val="00874BB6"/>
    <w:rsid w:val="008816CD"/>
    <w:rsid w:val="008849A0"/>
    <w:rsid w:val="008855D0"/>
    <w:rsid w:val="008A4BD3"/>
    <w:rsid w:val="008A5C81"/>
    <w:rsid w:val="008B7A10"/>
    <w:rsid w:val="008C384E"/>
    <w:rsid w:val="008D2EF2"/>
    <w:rsid w:val="008D499B"/>
    <w:rsid w:val="008E03A3"/>
    <w:rsid w:val="008F6F67"/>
    <w:rsid w:val="009006E9"/>
    <w:rsid w:val="00915044"/>
    <w:rsid w:val="00916338"/>
    <w:rsid w:val="00921253"/>
    <w:rsid w:val="00925001"/>
    <w:rsid w:val="00961A46"/>
    <w:rsid w:val="00981FA9"/>
    <w:rsid w:val="00983802"/>
    <w:rsid w:val="00986FC6"/>
    <w:rsid w:val="0099129C"/>
    <w:rsid w:val="00992BE2"/>
    <w:rsid w:val="009B3C22"/>
    <w:rsid w:val="009B538A"/>
    <w:rsid w:val="009C7C1E"/>
    <w:rsid w:val="009F555C"/>
    <w:rsid w:val="009F7D04"/>
    <w:rsid w:val="00A06355"/>
    <w:rsid w:val="00A126A0"/>
    <w:rsid w:val="00A256B3"/>
    <w:rsid w:val="00A27BC8"/>
    <w:rsid w:val="00A33E30"/>
    <w:rsid w:val="00A43AB2"/>
    <w:rsid w:val="00A45AC8"/>
    <w:rsid w:val="00A62295"/>
    <w:rsid w:val="00A76D53"/>
    <w:rsid w:val="00A81DC4"/>
    <w:rsid w:val="00A945E6"/>
    <w:rsid w:val="00AA66E6"/>
    <w:rsid w:val="00AB2ABF"/>
    <w:rsid w:val="00AC0F3C"/>
    <w:rsid w:val="00AE523C"/>
    <w:rsid w:val="00B07A8F"/>
    <w:rsid w:val="00B215E0"/>
    <w:rsid w:val="00B3743C"/>
    <w:rsid w:val="00B62216"/>
    <w:rsid w:val="00B70FD0"/>
    <w:rsid w:val="00B7350C"/>
    <w:rsid w:val="00B73A4F"/>
    <w:rsid w:val="00B861AE"/>
    <w:rsid w:val="00B93A58"/>
    <w:rsid w:val="00B96913"/>
    <w:rsid w:val="00BB2D0D"/>
    <w:rsid w:val="00BB32BF"/>
    <w:rsid w:val="00BD0FC1"/>
    <w:rsid w:val="00BD4C7E"/>
    <w:rsid w:val="00BD7171"/>
    <w:rsid w:val="00BE27E2"/>
    <w:rsid w:val="00BE4308"/>
    <w:rsid w:val="00BF10FD"/>
    <w:rsid w:val="00BF32F8"/>
    <w:rsid w:val="00C04FA8"/>
    <w:rsid w:val="00C25193"/>
    <w:rsid w:val="00C47255"/>
    <w:rsid w:val="00C53719"/>
    <w:rsid w:val="00C61E8E"/>
    <w:rsid w:val="00C82CA7"/>
    <w:rsid w:val="00C85DA5"/>
    <w:rsid w:val="00CB57D0"/>
    <w:rsid w:val="00CC5793"/>
    <w:rsid w:val="00CC6345"/>
    <w:rsid w:val="00CD5C50"/>
    <w:rsid w:val="00CE2905"/>
    <w:rsid w:val="00CE4814"/>
    <w:rsid w:val="00CF15DB"/>
    <w:rsid w:val="00CF2091"/>
    <w:rsid w:val="00CF6978"/>
    <w:rsid w:val="00D01ABA"/>
    <w:rsid w:val="00D316AF"/>
    <w:rsid w:val="00D33802"/>
    <w:rsid w:val="00D36583"/>
    <w:rsid w:val="00D632B5"/>
    <w:rsid w:val="00D7038E"/>
    <w:rsid w:val="00D85C91"/>
    <w:rsid w:val="00D87137"/>
    <w:rsid w:val="00D8715A"/>
    <w:rsid w:val="00D92A55"/>
    <w:rsid w:val="00D957C9"/>
    <w:rsid w:val="00DA3D99"/>
    <w:rsid w:val="00DA7074"/>
    <w:rsid w:val="00DB1B35"/>
    <w:rsid w:val="00DB6AEE"/>
    <w:rsid w:val="00DC6B66"/>
    <w:rsid w:val="00DD6288"/>
    <w:rsid w:val="00DE5DB4"/>
    <w:rsid w:val="00DF0EB2"/>
    <w:rsid w:val="00DF7BF8"/>
    <w:rsid w:val="00E17287"/>
    <w:rsid w:val="00E253A2"/>
    <w:rsid w:val="00E40B64"/>
    <w:rsid w:val="00E753F7"/>
    <w:rsid w:val="00E807E2"/>
    <w:rsid w:val="00E8235B"/>
    <w:rsid w:val="00E848CD"/>
    <w:rsid w:val="00E86CD6"/>
    <w:rsid w:val="00E91D6E"/>
    <w:rsid w:val="00E93121"/>
    <w:rsid w:val="00EA0699"/>
    <w:rsid w:val="00EA3E10"/>
    <w:rsid w:val="00EB1D6C"/>
    <w:rsid w:val="00EC013A"/>
    <w:rsid w:val="00ED06AE"/>
    <w:rsid w:val="00ED2CF2"/>
    <w:rsid w:val="00ED2E2C"/>
    <w:rsid w:val="00ED5468"/>
    <w:rsid w:val="00EF0028"/>
    <w:rsid w:val="00EF0E2B"/>
    <w:rsid w:val="00EF6EAE"/>
    <w:rsid w:val="00F00C2E"/>
    <w:rsid w:val="00F13844"/>
    <w:rsid w:val="00F20786"/>
    <w:rsid w:val="00F22C91"/>
    <w:rsid w:val="00F26AB2"/>
    <w:rsid w:val="00F46919"/>
    <w:rsid w:val="00F50905"/>
    <w:rsid w:val="00F5100D"/>
    <w:rsid w:val="00F55AF2"/>
    <w:rsid w:val="00F620D7"/>
    <w:rsid w:val="00F64630"/>
    <w:rsid w:val="00F72D8F"/>
    <w:rsid w:val="00F7478C"/>
    <w:rsid w:val="00F76E73"/>
    <w:rsid w:val="00F80849"/>
    <w:rsid w:val="00F80B62"/>
    <w:rsid w:val="00F91B86"/>
    <w:rsid w:val="00FA07EF"/>
    <w:rsid w:val="00FA38BB"/>
    <w:rsid w:val="00FB2FD5"/>
    <w:rsid w:val="00FB33F6"/>
    <w:rsid w:val="00FD4FE4"/>
    <w:rsid w:val="00FD651A"/>
    <w:rsid w:val="00FE1331"/>
    <w:rsid w:val="00FE5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8833"/>
    <o:shapelayout v:ext="edit">
      <o:idmap v:ext="edit" data="1"/>
    </o:shapelayout>
  </w:shapeDefaults>
  <w:decimalSymbol w:val="."/>
  <w:listSeparator w:val=","/>
  <w14:docId w14:val="0A8967F2"/>
  <w15:chartTrackingRefBased/>
  <w15:docId w15:val="{A52B8B07-FB5D-4214-A599-8390165EE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23C"/>
    <w:pPr>
      <w:autoSpaceDE w:val="0"/>
      <w:autoSpaceDN w:val="0"/>
      <w:adjustRightInd w:val="0"/>
      <w:spacing w:after="120" w:line="240" w:lineRule="auto"/>
      <w:textAlignment w:val="baseline"/>
    </w:pPr>
    <w:rPr>
      <w:rFonts w:ascii="Arial" w:eastAsia="Arial Unicode MS" w:hAnsi="Arial" w:cs="Arial"/>
      <w:sz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523C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E523C"/>
  </w:style>
  <w:style w:type="paragraph" w:styleId="Footer">
    <w:name w:val="footer"/>
    <w:basedOn w:val="Normal"/>
    <w:link w:val="FooterChar"/>
    <w:uiPriority w:val="99"/>
    <w:unhideWhenUsed/>
    <w:rsid w:val="00AE523C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E523C"/>
  </w:style>
  <w:style w:type="paragraph" w:customStyle="1" w:styleId="Normal64">
    <w:name w:val="Normal_64"/>
    <w:qFormat/>
    <w:rsid w:val="00AE523C"/>
    <w:pPr>
      <w:autoSpaceDE w:val="0"/>
      <w:autoSpaceDN w:val="0"/>
      <w:adjustRightInd w:val="0"/>
      <w:spacing w:after="120" w:line="240" w:lineRule="auto"/>
      <w:textAlignment w:val="baseline"/>
    </w:pPr>
    <w:rPr>
      <w:rFonts w:ascii="Arial" w:eastAsia="Arial Unicode MS" w:hAnsi="Arial" w:cs="Arial"/>
      <w:sz w:val="24"/>
      <w:lang w:eastAsia="en-GB"/>
    </w:rPr>
  </w:style>
  <w:style w:type="table" w:styleId="TableGrid">
    <w:name w:val="Table Grid"/>
    <w:basedOn w:val="TableNormal"/>
    <w:uiPriority w:val="39"/>
    <w:rsid w:val="00AE52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E6F3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65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3658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36583"/>
    <w:rPr>
      <w:rFonts w:ascii="Arial" w:eastAsia="Arial Unicode MS" w:hAnsi="Arial" w:cs="Arial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65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6583"/>
    <w:rPr>
      <w:rFonts w:ascii="Arial" w:eastAsia="Arial Unicode MS" w:hAnsi="Arial" w:cs="Arial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658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583"/>
    <w:rPr>
      <w:rFonts w:ascii="Segoe UI" w:eastAsia="Arial Unicode MS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87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4F7C45-6844-4DE7-B3F7-75449DAA3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4666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County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HUDSON Tom</dc:creator>
  <cp:keywords/>
  <dc:description/>
  <cp:lastModifiedBy>REYESLAO Celeste</cp:lastModifiedBy>
  <cp:revision>122</cp:revision>
  <dcterms:created xsi:type="dcterms:W3CDTF">2024-05-20T16:57:00Z</dcterms:created>
  <dcterms:modified xsi:type="dcterms:W3CDTF">2025-03-18T15:31:00Z</dcterms:modified>
</cp:coreProperties>
</file>